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47" w:rsidRPr="00FF4447" w:rsidRDefault="00FF4447" w:rsidP="00FF4447">
      <w:pPr>
        <w:jc w:val="center"/>
        <w:rPr>
          <w:b/>
        </w:rPr>
      </w:pPr>
      <w:r w:rsidRPr="00FF4447">
        <w:rPr>
          <w:b/>
        </w:rPr>
        <w:t>АДМИНИСТРАЦИЯ БУРМИСТРОВСКОГО СЕЛЬСОВЕТА ИСКИТИМСКОГО РАЙОНА НОВОСИБИРСКОЙ ОБЛАСТИ</w:t>
      </w:r>
    </w:p>
    <w:p w:rsidR="00FF4447" w:rsidRPr="00FF4447" w:rsidRDefault="00FF4447" w:rsidP="00FF4447">
      <w:pPr>
        <w:jc w:val="center"/>
        <w:rPr>
          <w:b/>
          <w:sz w:val="40"/>
          <w:szCs w:val="40"/>
        </w:rPr>
      </w:pPr>
    </w:p>
    <w:p w:rsidR="00FF4447" w:rsidRDefault="00FF4447" w:rsidP="00FF4447">
      <w:pPr>
        <w:jc w:val="center"/>
        <w:rPr>
          <w:sz w:val="40"/>
          <w:szCs w:val="40"/>
        </w:rPr>
      </w:pPr>
    </w:p>
    <w:p w:rsidR="00FF4447" w:rsidRDefault="00FF4447" w:rsidP="00FF4447">
      <w:pPr>
        <w:jc w:val="center"/>
        <w:rPr>
          <w:sz w:val="40"/>
          <w:szCs w:val="40"/>
        </w:rPr>
      </w:pPr>
    </w:p>
    <w:p w:rsidR="00FF4447" w:rsidRDefault="00FF4447" w:rsidP="00FF4447">
      <w:pPr>
        <w:jc w:val="center"/>
        <w:rPr>
          <w:sz w:val="40"/>
          <w:szCs w:val="40"/>
        </w:rPr>
      </w:pPr>
    </w:p>
    <w:p w:rsidR="00FF4447" w:rsidRPr="00FF4447" w:rsidRDefault="00FF4447" w:rsidP="00FF4447">
      <w:pPr>
        <w:jc w:val="center"/>
        <w:rPr>
          <w:b/>
        </w:rPr>
      </w:pPr>
      <w:proofErr w:type="gramStart"/>
      <w:r w:rsidRPr="00FF4447">
        <w:rPr>
          <w:b/>
          <w:sz w:val="40"/>
          <w:szCs w:val="40"/>
        </w:rPr>
        <w:t>П</w:t>
      </w:r>
      <w:proofErr w:type="gramEnd"/>
      <w:r w:rsidRPr="00FF4447">
        <w:rPr>
          <w:b/>
          <w:sz w:val="40"/>
          <w:szCs w:val="40"/>
        </w:rPr>
        <w:t xml:space="preserve"> О С Т А Н О В Л Е Н И Е</w:t>
      </w:r>
    </w:p>
    <w:p w:rsidR="00FF4447" w:rsidRDefault="00FF4447" w:rsidP="00FF4447">
      <w:pPr>
        <w:jc w:val="center"/>
        <w:rPr>
          <w:u w:val="single"/>
        </w:rPr>
      </w:pPr>
    </w:p>
    <w:p w:rsidR="00FF4447" w:rsidRDefault="00FF4447" w:rsidP="00FF4447">
      <w:pPr>
        <w:jc w:val="center"/>
      </w:pPr>
      <w:r>
        <w:rPr>
          <w:u w:val="single"/>
        </w:rPr>
        <w:t>23.08.2012</w:t>
      </w:r>
      <w:r>
        <w:t xml:space="preserve">  № </w:t>
      </w:r>
      <w:r>
        <w:rPr>
          <w:u w:val="single"/>
        </w:rPr>
        <w:t xml:space="preserve">36 </w:t>
      </w:r>
    </w:p>
    <w:p w:rsidR="00FF4447" w:rsidRDefault="00FF4447" w:rsidP="00FF4447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FF4447" w:rsidRDefault="00FF4447" w:rsidP="00FF4447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Порядка                                                                                                                      принятия решений администрацией                                                                  Бурмистровского сельсовета о заключении                                                                 долгосрочных муниципальных контрактов                                                                               на выполнение работ (оказание услуг)                                                                                         с длительным производственным циклом </w:t>
      </w:r>
    </w:p>
    <w:p w:rsidR="00FF4447" w:rsidRDefault="00FF4447" w:rsidP="00FF4447"/>
    <w:p w:rsidR="00FF4447" w:rsidRDefault="00FF4447" w:rsidP="00FF4447">
      <w:r>
        <w:t xml:space="preserve">           В соответствии со статьей 72 Бюджетного кодекса РФ, на основании Правил принятия решений о заключении долгосрочных государственных (муниципальных) контрактов на выполнение работ (оказание услуг) с длительным производственным циклом, утвержденных постановлением Правительства РФ от 29.12ю2007 № 978</w:t>
      </w:r>
    </w:p>
    <w:p w:rsidR="00FF4447" w:rsidRDefault="00FF4447" w:rsidP="00FF4447">
      <w:pPr>
        <w:jc w:val="both"/>
      </w:pPr>
      <w:r>
        <w:t>ПОСТАНОВЛЯЮ:</w:t>
      </w:r>
    </w:p>
    <w:p w:rsidR="00FF4447" w:rsidRDefault="00FF4447" w:rsidP="00FF4447">
      <w:pPr>
        <w:jc w:val="both"/>
      </w:pPr>
      <w:r>
        <w:t>1. Утвердить Порядок принятия решений администрацией Бурмистровского сельсовета о заключении долгосрочных муниципальных контрактов на выполнение работ (оказание услуг) с длительным производственным циклом согласно приложению</w:t>
      </w:r>
      <w:r>
        <w:rPr>
          <w:bCs/>
        </w:rPr>
        <w:t>.</w:t>
      </w:r>
      <w:r>
        <w:t xml:space="preserve">                                                                                                    </w:t>
      </w:r>
      <w:r>
        <w:rPr>
          <w:bCs/>
        </w:rPr>
        <w:t xml:space="preserve">2.    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постановления оставляю за собой.</w:t>
      </w:r>
    </w:p>
    <w:p w:rsidR="00FF4447" w:rsidRDefault="00FF4447" w:rsidP="00FF4447">
      <w:pPr>
        <w:jc w:val="both"/>
      </w:pPr>
      <w:r>
        <w:rPr>
          <w:bCs/>
        </w:rPr>
        <w:t>3.    Опубликовать данное постановление в газете «Знаменка».</w:t>
      </w:r>
      <w:r>
        <w:rPr>
          <w:bCs/>
        </w:rPr>
        <w:tab/>
      </w:r>
    </w:p>
    <w:p w:rsidR="00FF4447" w:rsidRDefault="00FF4447" w:rsidP="00FF4447">
      <w:pPr>
        <w:jc w:val="both"/>
      </w:pPr>
    </w:p>
    <w:p w:rsidR="00FF4447" w:rsidRDefault="00FF4447" w:rsidP="00FF4447">
      <w:pPr>
        <w:jc w:val="both"/>
      </w:pPr>
    </w:p>
    <w:p w:rsidR="00FF4447" w:rsidRDefault="00FF4447" w:rsidP="00FF4447">
      <w:pPr>
        <w:jc w:val="both"/>
      </w:pPr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E438CA" w:rsidRDefault="00E438C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/>
    <w:p w:rsidR="0085670A" w:rsidRDefault="0085670A" w:rsidP="0085670A">
      <w:pPr>
        <w:jc w:val="right"/>
      </w:pPr>
      <w:r>
        <w:lastRenderedPageBreak/>
        <w:t>Утвержден</w:t>
      </w:r>
    </w:p>
    <w:p w:rsidR="0085670A" w:rsidRDefault="0085670A" w:rsidP="0085670A">
      <w:pPr>
        <w:jc w:val="right"/>
      </w:pPr>
      <w:r>
        <w:t>постановлением администрации</w:t>
      </w:r>
    </w:p>
    <w:p w:rsidR="0085670A" w:rsidRDefault="0085670A" w:rsidP="0085670A">
      <w:pPr>
        <w:jc w:val="right"/>
      </w:pPr>
      <w:r>
        <w:t>Бурмистровского сельсовета                                                                                                от 23.08.2012 № 36</w:t>
      </w:r>
    </w:p>
    <w:p w:rsidR="0085670A" w:rsidRDefault="0085670A" w:rsidP="0085670A">
      <w:pPr>
        <w:jc w:val="center"/>
      </w:pPr>
    </w:p>
    <w:p w:rsidR="0085670A" w:rsidRDefault="0085670A" w:rsidP="0085670A">
      <w:pPr>
        <w:jc w:val="center"/>
      </w:pPr>
      <w:r>
        <w:t xml:space="preserve">Порядок принятия решений администрацией Бурмистровского сельсовета о заключении </w:t>
      </w:r>
      <w:r w:rsidRPr="0085670A">
        <w:t>долгосрочных муницип</w:t>
      </w:r>
      <w:r>
        <w:t xml:space="preserve">альных контрактов </w:t>
      </w:r>
      <w:r w:rsidRPr="0085670A">
        <w:t>на выполнение работ (ок</w:t>
      </w:r>
      <w:r>
        <w:t xml:space="preserve">азание услуг) </w:t>
      </w:r>
      <w:r w:rsidRPr="0085670A">
        <w:t>с длительным производственным циклом</w:t>
      </w:r>
    </w:p>
    <w:p w:rsidR="0085670A" w:rsidRDefault="0085670A" w:rsidP="0085670A">
      <w:pPr>
        <w:jc w:val="center"/>
      </w:pPr>
    </w:p>
    <w:p w:rsidR="0085670A" w:rsidRDefault="0085670A" w:rsidP="0085670A">
      <w:pPr>
        <w:jc w:val="both"/>
      </w:pPr>
      <w:r>
        <w:t xml:space="preserve">1. Настоящий Порядок определяет форму и порядок принятия решений администрацией Бурмистровского сельсовета о заключении </w:t>
      </w:r>
      <w:r w:rsidRPr="0085670A">
        <w:t>долгосрочных муницип</w:t>
      </w:r>
      <w:r>
        <w:t xml:space="preserve">альных контрактов </w:t>
      </w:r>
      <w:r w:rsidRPr="0085670A">
        <w:t>на выполнение работ (ок</w:t>
      </w:r>
      <w:r>
        <w:t>азание услуг) (далее  контракты), длительность производственного цикла выполнения (оказания) которых превышает срок действия утвержденных лимитов бюджетных обязательств.</w:t>
      </w:r>
    </w:p>
    <w:p w:rsidR="0085670A" w:rsidRDefault="0085670A" w:rsidP="0085670A">
      <w:pPr>
        <w:jc w:val="both"/>
      </w:pPr>
      <w:r>
        <w:t xml:space="preserve">2. Решения администрации Бурмистровского сельсовета о заключении </w:t>
      </w:r>
      <w:r w:rsidRPr="0085670A">
        <w:t>долгосрочных муницип</w:t>
      </w:r>
      <w:r>
        <w:t>альных контрактов для нужд Бурмистровского сельсовета принимаются в форме постановления администрации Бурмистровского сельсовета.</w:t>
      </w:r>
    </w:p>
    <w:p w:rsidR="0085670A" w:rsidRDefault="0085670A" w:rsidP="0085670A">
      <w:pPr>
        <w:jc w:val="both"/>
      </w:pPr>
      <w:r>
        <w:t>3. В постановлении администрации Бурмистровского сельсовета о заключении долгосрочного муниципального контракта указываются</w:t>
      </w:r>
      <w:r w:rsidR="000775BE">
        <w:t>:</w:t>
      </w:r>
    </w:p>
    <w:p w:rsidR="000775BE" w:rsidRDefault="000775BE" w:rsidP="0085670A">
      <w:pPr>
        <w:jc w:val="both"/>
      </w:pPr>
      <w:r>
        <w:t>- планируемые результаты выполнения работ (оказания услуг);</w:t>
      </w:r>
    </w:p>
    <w:p w:rsidR="000775BE" w:rsidRDefault="000775BE" w:rsidP="0085670A">
      <w:pPr>
        <w:jc w:val="both"/>
      </w:pPr>
      <w:r>
        <w:t>- описание состава работ (услуг) со ссылкой на соответствующие проекты, техническую документацию;</w:t>
      </w:r>
    </w:p>
    <w:p w:rsidR="000775BE" w:rsidRDefault="000775BE" w:rsidP="0085670A">
      <w:pPr>
        <w:jc w:val="both"/>
      </w:pPr>
      <w:r>
        <w:t>- предельный срок выполнения работ (оказания услуг) с учетов сроков необходимых для размещения заказа;</w:t>
      </w:r>
    </w:p>
    <w:p w:rsidR="000775BE" w:rsidRDefault="000775BE" w:rsidP="0085670A">
      <w:pPr>
        <w:jc w:val="both"/>
      </w:pPr>
      <w:r>
        <w:t>- предельный объем</w:t>
      </w:r>
      <w:r w:rsidR="0043700A">
        <w:t xml:space="preserve"> средств на выполнение долгосрочного муниципального контракта с разбивкой по годам.</w:t>
      </w:r>
    </w:p>
    <w:p w:rsidR="0043700A" w:rsidRDefault="0043700A" w:rsidP="0085670A">
      <w:pPr>
        <w:jc w:val="both"/>
      </w:pPr>
      <w:r>
        <w:tab/>
        <w:t>В том случае, если выполнение долгосрочного муниципального контракта будет осуществляться за счет средств бюджетов различных уровней бюджетной системы</w:t>
      </w:r>
      <w:r w:rsidR="001D29A0">
        <w:t>, то в постановлении администрации сельсовета о заключении долгосрочного муниципального контракта должен быть указан объем средств на выполнение долгосрочного муниципального контракта</w:t>
      </w:r>
      <w:r w:rsidR="002E7DD5">
        <w:t xml:space="preserve"> с разбивкой по уровням бюджетов.</w:t>
      </w:r>
    </w:p>
    <w:p w:rsidR="002E7DD5" w:rsidRDefault="002E7DD5" w:rsidP="0085670A">
      <w:pPr>
        <w:jc w:val="both"/>
      </w:pPr>
      <w:r>
        <w:t>4. Проект постановления администрации Бурмистровского сельсовета о заключении долгосрочного муниципального контракта сопровождается пояснительной запиской с обоснованием необходимости заключения долгосрочного контракта.</w:t>
      </w:r>
    </w:p>
    <w:p w:rsidR="002E7DD5" w:rsidRDefault="002E7DD5" w:rsidP="0085670A">
      <w:pPr>
        <w:jc w:val="both"/>
      </w:pPr>
      <w:r>
        <w:t>К проекту могут быть приложены: техническая документация, финансово-экономические расчеты и иные необходимые</w:t>
      </w:r>
      <w:r w:rsidR="003661DC">
        <w:t xml:space="preserve"> материалы.</w:t>
      </w:r>
    </w:p>
    <w:p w:rsidR="003661DC" w:rsidRDefault="003661DC" w:rsidP="0085670A">
      <w:pPr>
        <w:jc w:val="both"/>
      </w:pPr>
      <w:r>
        <w:t>5. Проект постановления о заключении долгосрочного муниципального контракта подлежит согласованию в установленном порядке. Проект в обязательном порядке согласуется с бухгалтерией администрации Бурмистровского сельсовета.</w:t>
      </w:r>
    </w:p>
    <w:p w:rsidR="003661DC" w:rsidRDefault="003661DC" w:rsidP="0085670A">
      <w:pPr>
        <w:jc w:val="both"/>
      </w:pPr>
      <w:r>
        <w:lastRenderedPageBreak/>
        <w:t xml:space="preserve">6. При принятии решений о заключении </w:t>
      </w:r>
      <w:r w:rsidRPr="0085670A">
        <w:t>долгосрочных муницип</w:t>
      </w:r>
      <w:r>
        <w:t>альных контрактов в части, не урегулированной настоящим Порядком, следует руководствоваться Правилами принятия решений о заключении долгосрочных государственных (муниципальных) контрактов</w:t>
      </w:r>
      <w:r w:rsidR="004E75E8">
        <w:t xml:space="preserve"> на выполнение работ (оказание услуг) с длительным производственным циклом, утвержденными постановлением Правительства РФ от 29.12.2007 № 978.</w:t>
      </w:r>
    </w:p>
    <w:p w:rsidR="0085670A" w:rsidRPr="0085670A" w:rsidRDefault="0085670A" w:rsidP="0085670A">
      <w:pPr>
        <w:jc w:val="both"/>
      </w:pPr>
    </w:p>
    <w:p w:rsidR="0085670A" w:rsidRDefault="0085670A" w:rsidP="0085670A"/>
    <w:p w:rsidR="0085670A" w:rsidRDefault="0085670A" w:rsidP="0085670A"/>
    <w:sectPr w:rsidR="0085670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447"/>
    <w:rsid w:val="000775BE"/>
    <w:rsid w:val="000B4CD8"/>
    <w:rsid w:val="00135BF5"/>
    <w:rsid w:val="001D29A0"/>
    <w:rsid w:val="002E7DD5"/>
    <w:rsid w:val="003661DC"/>
    <w:rsid w:val="00395725"/>
    <w:rsid w:val="003E79BA"/>
    <w:rsid w:val="0043700A"/>
    <w:rsid w:val="004E75E8"/>
    <w:rsid w:val="0085670A"/>
    <w:rsid w:val="00A96059"/>
    <w:rsid w:val="00E438CA"/>
    <w:rsid w:val="00FC749B"/>
    <w:rsid w:val="00FF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47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color w:val="auto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color w:val="auto"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color w:val="auto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color w:val="auto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color w:val="auto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  <w:color w:val="auto"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2013-03-22T09:43:00Z</dcterms:created>
  <dcterms:modified xsi:type="dcterms:W3CDTF">2013-03-27T08:36:00Z</dcterms:modified>
</cp:coreProperties>
</file>